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8F" w:rsidRPr="00525EBB" w:rsidRDefault="005C118F">
      <w:pPr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039"/>
      </w:tblGrid>
      <w:tr w:rsidR="004D5E19" w:rsidTr="0075101A">
        <w:tc>
          <w:tcPr>
            <w:tcW w:w="88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E19" w:rsidRDefault="004D5E19" w:rsidP="00AC00C1">
            <w:r>
              <w:rPr>
                <w:b/>
                <w:bCs/>
                <w:sz w:val="36"/>
                <w:szCs w:val="36"/>
              </w:rPr>
              <w:t> </w:t>
            </w:r>
            <w:r>
              <w:rPr>
                <w:b/>
                <w:bCs/>
                <w:color w:val="000000"/>
                <w:sz w:val="36"/>
                <w:szCs w:val="36"/>
              </w:rPr>
              <w:t xml:space="preserve">Table </w:t>
            </w:r>
            <w:r w:rsidR="00AC00C1">
              <w:rPr>
                <w:b/>
                <w:bCs/>
                <w:color w:val="000000"/>
                <w:sz w:val="36"/>
                <w:szCs w:val="36"/>
              </w:rPr>
              <w:t>II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36"/>
                <w:szCs w:val="36"/>
              </w:rPr>
              <w:t>. Hypertensive emergencies</w:t>
            </w:r>
          </w:p>
        </w:tc>
      </w:tr>
      <w:tr w:rsidR="00525EBB" w:rsidTr="004D5E19"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BB" w:rsidRDefault="00525EBB" w:rsidP="00525EBB">
            <w:r>
              <w:rPr>
                <w:color w:val="FFFFFF"/>
                <w:sz w:val="36"/>
                <w:szCs w:val="36"/>
              </w:rPr>
              <w:t>CEREBROVASCULAR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BB" w:rsidRDefault="00525EBB" w:rsidP="00525EBB">
            <w:pPr>
              <w:jc w:val="both"/>
            </w:pPr>
            <w:r>
              <w:rPr>
                <w:color w:val="000000"/>
                <w:sz w:val="36"/>
                <w:szCs w:val="36"/>
              </w:rPr>
              <w:t>Hypertensive encephalopathy</w:t>
            </w:r>
          </w:p>
          <w:p w:rsidR="00525EBB" w:rsidRDefault="00525EBB" w:rsidP="00525EBB">
            <w:pPr>
              <w:jc w:val="both"/>
            </w:pPr>
            <w:r>
              <w:rPr>
                <w:color w:val="000000"/>
                <w:sz w:val="36"/>
                <w:szCs w:val="36"/>
              </w:rPr>
              <w:t>Acute stroke: ischemic or hemorrhagic</w:t>
            </w:r>
          </w:p>
          <w:p w:rsidR="00525EBB" w:rsidRDefault="00525EBB" w:rsidP="00525EBB">
            <w:pPr>
              <w:jc w:val="both"/>
            </w:pPr>
            <w:r>
              <w:rPr>
                <w:color w:val="000000"/>
                <w:sz w:val="36"/>
                <w:szCs w:val="36"/>
              </w:rPr>
              <w:t>Subarachnoid hemorrhage (SAH)</w:t>
            </w:r>
          </w:p>
        </w:tc>
      </w:tr>
      <w:tr w:rsidR="00525EBB" w:rsidTr="004D5E19"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BB" w:rsidRDefault="00525EBB" w:rsidP="00525EBB">
            <w:r>
              <w:rPr>
                <w:color w:val="FFFFFF"/>
                <w:sz w:val="36"/>
                <w:szCs w:val="36"/>
              </w:rPr>
              <w:t>CARDIOVASCULAR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BB" w:rsidRDefault="00525EBB" w:rsidP="00525EBB">
            <w:pPr>
              <w:jc w:val="both"/>
            </w:pPr>
            <w:r>
              <w:rPr>
                <w:color w:val="000000"/>
                <w:sz w:val="36"/>
                <w:szCs w:val="36"/>
              </w:rPr>
              <w:t>Acute coronary syndrome (ACS)</w:t>
            </w:r>
          </w:p>
          <w:p w:rsidR="00525EBB" w:rsidRDefault="00525EBB" w:rsidP="00525EBB">
            <w:pPr>
              <w:jc w:val="both"/>
            </w:pPr>
            <w:r>
              <w:rPr>
                <w:color w:val="000000"/>
                <w:sz w:val="36"/>
                <w:szCs w:val="36"/>
              </w:rPr>
              <w:t>Acute left ventricular dysfunction</w:t>
            </w:r>
          </w:p>
          <w:p w:rsidR="00525EBB" w:rsidRDefault="00525EBB" w:rsidP="00525EBB">
            <w:pPr>
              <w:jc w:val="both"/>
            </w:pPr>
            <w:r>
              <w:rPr>
                <w:color w:val="000000"/>
                <w:sz w:val="36"/>
                <w:szCs w:val="36"/>
              </w:rPr>
              <w:t>Acute aortic dissection</w:t>
            </w:r>
          </w:p>
        </w:tc>
      </w:tr>
      <w:tr w:rsidR="00525EBB" w:rsidTr="004D5E19"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BB" w:rsidRDefault="00525EBB" w:rsidP="00525EBB">
            <w:r>
              <w:rPr>
                <w:color w:val="FFFFFF"/>
                <w:sz w:val="36"/>
                <w:szCs w:val="36"/>
              </w:rPr>
              <w:t>RENOVASCULAR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BB" w:rsidRDefault="00525EBB" w:rsidP="00525EBB">
            <w:pPr>
              <w:jc w:val="both"/>
            </w:pPr>
            <w:r>
              <w:rPr>
                <w:color w:val="000000"/>
                <w:sz w:val="36"/>
                <w:szCs w:val="36"/>
              </w:rPr>
              <w:t>Renal failure</w:t>
            </w:r>
          </w:p>
          <w:p w:rsidR="00525EBB" w:rsidRDefault="00525EBB" w:rsidP="00525EBB">
            <w:pPr>
              <w:jc w:val="both"/>
            </w:pPr>
            <w:r>
              <w:rPr>
                <w:color w:val="000000"/>
                <w:sz w:val="36"/>
                <w:szCs w:val="36"/>
              </w:rPr>
              <w:t>Scleroderma renal crisis</w:t>
            </w:r>
          </w:p>
          <w:p w:rsidR="00525EBB" w:rsidRDefault="00525EBB" w:rsidP="00525EBB">
            <w:pPr>
              <w:jc w:val="both"/>
            </w:pPr>
            <w:r>
              <w:rPr>
                <w:color w:val="000000"/>
                <w:sz w:val="36"/>
                <w:szCs w:val="36"/>
              </w:rPr>
              <w:t>Post-kidney transplantation</w:t>
            </w:r>
          </w:p>
        </w:tc>
      </w:tr>
      <w:tr w:rsidR="00525EBB" w:rsidTr="004D5E19"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BB" w:rsidRDefault="00525EBB" w:rsidP="00525EBB">
            <w:r>
              <w:rPr>
                <w:color w:val="FFFFFF"/>
                <w:sz w:val="36"/>
                <w:szCs w:val="36"/>
              </w:rPr>
              <w:t>OTHER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BB" w:rsidRDefault="00525EBB" w:rsidP="00525EBB">
            <w:pPr>
              <w:jc w:val="both"/>
            </w:pPr>
            <w:proofErr w:type="spellStart"/>
            <w:r>
              <w:rPr>
                <w:color w:val="000000"/>
                <w:sz w:val="36"/>
                <w:szCs w:val="36"/>
              </w:rPr>
              <w:t>Peri</w:t>
            </w:r>
            <w:proofErr w:type="spellEnd"/>
            <w:r>
              <w:rPr>
                <w:color w:val="000000"/>
                <w:sz w:val="36"/>
                <w:szCs w:val="36"/>
              </w:rPr>
              <w:t>-operative hypertension</w:t>
            </w:r>
          </w:p>
          <w:p w:rsidR="00525EBB" w:rsidRDefault="00525EBB" w:rsidP="00525EBB">
            <w:pPr>
              <w:jc w:val="both"/>
            </w:pPr>
            <w:r>
              <w:rPr>
                <w:color w:val="000000"/>
                <w:sz w:val="36"/>
                <w:szCs w:val="36"/>
              </w:rPr>
              <w:t>Pre-</w:t>
            </w:r>
            <w:proofErr w:type="spellStart"/>
            <w:r>
              <w:rPr>
                <w:color w:val="000000"/>
                <w:sz w:val="36"/>
                <w:szCs w:val="36"/>
              </w:rPr>
              <w:t>eclampsia</w:t>
            </w:r>
            <w:proofErr w:type="spellEnd"/>
            <w:r>
              <w:rPr>
                <w:color w:val="000000"/>
                <w:sz w:val="36"/>
                <w:szCs w:val="36"/>
              </w:rPr>
              <w:t>/</w:t>
            </w:r>
            <w:proofErr w:type="spellStart"/>
            <w:r>
              <w:rPr>
                <w:color w:val="000000"/>
                <w:sz w:val="36"/>
                <w:szCs w:val="36"/>
              </w:rPr>
              <w:t>eclampsia</w:t>
            </w:r>
            <w:proofErr w:type="spellEnd"/>
          </w:p>
        </w:tc>
      </w:tr>
    </w:tbl>
    <w:p w:rsidR="00525EBB" w:rsidRDefault="00525EBB" w:rsidP="00525EBB"/>
    <w:p w:rsidR="00525EBB" w:rsidRDefault="00525EBB"/>
    <w:sectPr w:rsidR="00525E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BB"/>
    <w:rsid w:val="00114605"/>
    <w:rsid w:val="004D5E19"/>
    <w:rsid w:val="00525EBB"/>
    <w:rsid w:val="005C118F"/>
    <w:rsid w:val="00676130"/>
    <w:rsid w:val="008E47C0"/>
    <w:rsid w:val="00AC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5E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5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8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3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3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0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2013-02-05T02:44:00Z</dcterms:created>
  <dcterms:modified xsi:type="dcterms:W3CDTF">2013-02-05T02:44:00Z</dcterms:modified>
</cp:coreProperties>
</file>